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2183" w14:textId="2BCE7735" w:rsidR="0061310D" w:rsidRDefault="0061310D">
      <w:r>
        <w:t xml:space="preserve">Democratic Meeting </w:t>
      </w:r>
    </w:p>
    <w:p w14:paraId="1F7DC905" w14:textId="31475383" w:rsidR="0061310D" w:rsidRDefault="0061310D">
      <w:r>
        <w:t xml:space="preserve">July 11 at 11 am </w:t>
      </w:r>
    </w:p>
    <w:p w14:paraId="0A70F5CE" w14:textId="0FD67A72" w:rsidR="0061310D" w:rsidRDefault="0061310D">
      <w:r>
        <w:t>Location: Demo. Headquarters &amp; Zoom (6 participants)</w:t>
      </w:r>
    </w:p>
    <w:p w14:paraId="2DB53609" w14:textId="3DD0B70B" w:rsidR="0061310D" w:rsidRDefault="0061310D">
      <w:r>
        <w:t xml:space="preserve">11 am – Carol Courtney </w:t>
      </w:r>
    </w:p>
    <w:p w14:paraId="40036CE1" w14:textId="05906874" w:rsidR="0061310D" w:rsidRDefault="0061310D" w:rsidP="0061310D">
      <w:pPr>
        <w:pStyle w:val="ListParagraph"/>
        <w:numPr>
          <w:ilvl w:val="0"/>
          <w:numId w:val="1"/>
        </w:numPr>
      </w:pPr>
      <w:r>
        <w:t>Pledge &amp; Salute was conducted</w:t>
      </w:r>
    </w:p>
    <w:p w14:paraId="7EB8CF4F" w14:textId="22AACE90" w:rsidR="0061310D" w:rsidRDefault="0061310D" w:rsidP="0061310D">
      <w:pPr>
        <w:pStyle w:val="ListParagraph"/>
        <w:numPr>
          <w:ilvl w:val="0"/>
          <w:numId w:val="1"/>
        </w:numPr>
      </w:pPr>
      <w:r>
        <w:t xml:space="preserve">Remarks from Chair – Vice Chair Courtney mentioned that the State Democratic Party is forming a Disability Caucus </w:t>
      </w:r>
    </w:p>
    <w:p w14:paraId="1351A96D" w14:textId="3E79BA03" w:rsidR="0061310D" w:rsidRDefault="0061310D" w:rsidP="0061310D">
      <w:pPr>
        <w:pStyle w:val="ListParagraph"/>
        <w:numPr>
          <w:ilvl w:val="0"/>
          <w:numId w:val="1"/>
        </w:numPr>
      </w:pPr>
      <w:r>
        <w:t xml:space="preserve">Treasure’s Report – Alan displayed a chart on the wall of the financials for the party.  He mentioned that we need donations for rent and to keep the lights on. </w:t>
      </w:r>
    </w:p>
    <w:p w14:paraId="1BAAB132" w14:textId="4FD1A662" w:rsidR="0061310D" w:rsidRDefault="0061310D" w:rsidP="0061310D">
      <w:r>
        <w:t xml:space="preserve">Guests: </w:t>
      </w:r>
    </w:p>
    <w:p w14:paraId="572AE0E5" w14:textId="10D47ECD" w:rsidR="0061310D" w:rsidRDefault="0061310D" w:rsidP="0061310D">
      <w:pPr>
        <w:pStyle w:val="ListParagraph"/>
        <w:numPr>
          <w:ilvl w:val="0"/>
          <w:numId w:val="2"/>
        </w:numPr>
      </w:pPr>
      <w:r>
        <w:t xml:space="preserve">Environmental Justice Caucus – Seth _______ &amp; Alex Applebea representing the transportation – Rail Runner, Rio Metro.  It was mentioned about the possibility of extending the rail runner to Socorro.  May express support, this could help the NMT students as well.  </w:t>
      </w:r>
    </w:p>
    <w:p w14:paraId="05D2C7A9" w14:textId="369ECE29" w:rsidR="0061310D" w:rsidRDefault="0061310D" w:rsidP="0061310D">
      <w:pPr>
        <w:pStyle w:val="ListParagraph"/>
        <w:numPr>
          <w:ilvl w:val="0"/>
          <w:numId w:val="2"/>
        </w:numPr>
      </w:pPr>
      <w:r>
        <w:t xml:space="preserve">Protect Socorro County – Board are as follows: Valerie Thomas – President, Heather – Co. President, Beaumont ?? – Secretary, currently looking for a Treasure.  Because they don’t have a treasure, the group cannot submit the paperwork to be an official group/caucus.  Valerie read a statement; which was given to Alan for the records. </w:t>
      </w:r>
    </w:p>
    <w:p w14:paraId="1F027D0B" w14:textId="167D9A94" w:rsidR="0061310D" w:rsidRDefault="0061310D" w:rsidP="0061310D">
      <w:pPr>
        <w:pStyle w:val="ListParagraph"/>
        <w:numPr>
          <w:ilvl w:val="0"/>
          <w:numId w:val="2"/>
        </w:numPr>
      </w:pPr>
      <w:r>
        <w:t xml:space="preserve">Other guests – it was mentioned about “Concern Socorro” group, (didn’t hear about the information about the group). </w:t>
      </w:r>
    </w:p>
    <w:p w14:paraId="7099BF1C" w14:textId="521922D5" w:rsidR="0061310D" w:rsidRDefault="0061310D" w:rsidP="0061310D">
      <w:pPr>
        <w:pStyle w:val="ListParagraph"/>
        <w:numPr>
          <w:ilvl w:val="0"/>
          <w:numId w:val="2"/>
        </w:numPr>
      </w:pPr>
      <w:r>
        <w:t xml:space="preserve">David Mooney – Candidate for HD 38 introduced himself and stated information about his campaign.  Website is: mooneyfornm.com, to make donations or volunteer to help.  Next event is at Blue Moon Bar on 8/22/26 at 4 pm.  </w:t>
      </w:r>
    </w:p>
    <w:p w14:paraId="0D304D4B" w14:textId="408A69C9" w:rsidR="0061310D" w:rsidRDefault="0061310D" w:rsidP="0061310D">
      <w:pPr>
        <w:pStyle w:val="ListParagraph"/>
        <w:numPr>
          <w:ilvl w:val="0"/>
          <w:numId w:val="2"/>
        </w:numPr>
      </w:pPr>
      <w:r>
        <w:t xml:space="preserve">Cari Powel – candidate for County Commission; introduced herself and shared information about her campaign.  She did have flyers and shirts.  </w:t>
      </w:r>
    </w:p>
    <w:p w14:paraId="0083A37F" w14:textId="54578886" w:rsidR="0061310D" w:rsidRDefault="0061310D" w:rsidP="0061310D">
      <w:pPr>
        <w:pStyle w:val="ListParagraph"/>
        <w:numPr>
          <w:ilvl w:val="0"/>
          <w:numId w:val="2"/>
        </w:numPr>
      </w:pPr>
      <w:r>
        <w:t xml:space="preserve">Sierra/Sunport – Rebecca mentioned that Green Data is now looking at Sunport/Sierra County to build a Data Center.  Sierra county residents will be attending the county meeting to vote against this.  </w:t>
      </w:r>
    </w:p>
    <w:p w14:paraId="3AA17FBC" w14:textId="47D9891F" w:rsidR="0061310D" w:rsidRDefault="0061310D" w:rsidP="0061310D">
      <w:pPr>
        <w:pStyle w:val="ListParagraph"/>
        <w:numPr>
          <w:ilvl w:val="0"/>
          <w:numId w:val="2"/>
        </w:numPr>
      </w:pPr>
      <w:r>
        <w:t xml:space="preserve">Animas/Hidalgo County – It was mentioned that Green Data was looking at this county to put a data center here as well.  The residents of Hidalgo County are against this and will possibly need support.  </w:t>
      </w:r>
    </w:p>
    <w:p w14:paraId="6AD337EE" w14:textId="38C0AB11" w:rsidR="0061310D" w:rsidRDefault="0061310D" w:rsidP="0061310D">
      <w:pPr>
        <w:pStyle w:val="ListParagraph"/>
        <w:numPr>
          <w:ilvl w:val="0"/>
          <w:numId w:val="2"/>
        </w:numPr>
      </w:pPr>
      <w:r>
        <w:t xml:space="preserve">Flock Cameras – it was mentioned that there are 10 Flock cameras in Socorro County, the Sheriff's Office stated that these are being used to help with accidents or crime in the area, not for Registration or vehicle theft recovery.  At the next city </w:t>
      </w:r>
      <w:r>
        <w:lastRenderedPageBreak/>
        <w:t xml:space="preserve">council meeting, Flock Cameras will be discussed with the potential of installing some within the city limits.  Next meeting – July 28, 2026.  </w:t>
      </w:r>
    </w:p>
    <w:p w14:paraId="13EE4A89" w14:textId="477FFC92" w:rsidR="0061310D" w:rsidRDefault="0061310D" w:rsidP="0061310D">
      <w:pPr>
        <w:pStyle w:val="ListParagraph"/>
        <w:numPr>
          <w:ilvl w:val="0"/>
          <w:numId w:val="2"/>
        </w:numPr>
      </w:pPr>
      <w:r>
        <w:t xml:space="preserve">Gina De Russo – stated that the NM Water &amp; Resources Committee will meet on NMT campus in the Fidel Ballrooms on Aug 31&amp; Sept 1.  </w:t>
      </w:r>
    </w:p>
    <w:p w14:paraId="42FF56C3" w14:textId="0210D3EC" w:rsidR="0061310D" w:rsidRDefault="0061310D" w:rsidP="0061310D">
      <w:r>
        <w:t>New Business:</w:t>
      </w:r>
    </w:p>
    <w:p w14:paraId="182A28FB" w14:textId="00EC1788" w:rsidR="0061310D" w:rsidRDefault="0061310D" w:rsidP="0061310D">
      <w:r>
        <w:t xml:space="preserve">Co-Chair Carol mentioned all the outreach activities taking place in Socorro from Aug -Oct.  </w:t>
      </w:r>
    </w:p>
    <w:p w14:paraId="6BD245B3" w14:textId="3D8A4F90" w:rsidR="0061310D" w:rsidRDefault="0061310D" w:rsidP="0061310D">
      <w:r>
        <w:t xml:space="preserve">She did mention that on July 25, the SCC members (8 in Socorro County) will vote by absentee ballots to choose a new candidate for Lt. Governor for the Democratic ticket.  Currently there are 5 candidates.  She named some of the SCC members but could not remember all of them.  </w:t>
      </w:r>
    </w:p>
    <w:p w14:paraId="72A29D87" w14:textId="7B28B37A" w:rsidR="0061310D" w:rsidRDefault="0061310D" w:rsidP="0061310D">
      <w:r>
        <w:t xml:space="preserve">She also mentioned about SCOPE having a Community Stakeholders lunch at the Convention center. </w:t>
      </w:r>
    </w:p>
    <w:p w14:paraId="680A0540" w14:textId="04F682C4" w:rsidR="0061310D" w:rsidRDefault="0061310D" w:rsidP="0061310D">
      <w:r>
        <w:t xml:space="preserve">Mentioned about the Election Poll Challengers volunteer &amp; training opportunity. Victoria Robledo will provide this training and share her contact information.  </w:t>
      </w:r>
    </w:p>
    <w:p w14:paraId="06C40FE6" w14:textId="7B1F8D58" w:rsidR="0061310D" w:rsidRDefault="0061310D" w:rsidP="0061310D">
      <w:r>
        <w:t xml:space="preserve">Paid Training for election observers through the Observe NM Elections group. Alan stated that there was not much that was needed to do this role but was very important to have an observer at the polls.  Website was listed for anyone that would like to be an observer.  </w:t>
      </w:r>
    </w:p>
    <w:p w14:paraId="5851C6D7" w14:textId="3B1688AE" w:rsidR="0061310D" w:rsidRDefault="0061310D" w:rsidP="0061310D">
      <w:r>
        <w:t>Meeting was adjourned at 12:11 pm, Christy Smith made the motion with Francie Duran 2</w:t>
      </w:r>
      <w:r w:rsidRPr="0061310D">
        <w:rPr>
          <w:vertAlign w:val="superscript"/>
        </w:rPr>
        <w:t>nd</w:t>
      </w:r>
      <w:r>
        <w:t xml:space="preserve"> the motion.  </w:t>
      </w:r>
    </w:p>
    <w:p w14:paraId="3BE48324" w14:textId="77777777" w:rsidR="0061310D" w:rsidRDefault="0061310D" w:rsidP="0061310D"/>
    <w:p w14:paraId="5318B427" w14:textId="77777777" w:rsidR="0061310D" w:rsidRDefault="0061310D" w:rsidP="0061310D"/>
    <w:p w14:paraId="7C7044B3" w14:textId="77777777" w:rsidR="0061310D" w:rsidRDefault="0061310D"/>
    <w:p w14:paraId="437D4A4A" w14:textId="77777777" w:rsidR="0061310D" w:rsidRDefault="0061310D"/>
    <w:sectPr w:rsidR="006131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D397B"/>
    <w:multiLevelType w:val="hybridMultilevel"/>
    <w:tmpl w:val="3F26076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D80478"/>
    <w:multiLevelType w:val="hybridMultilevel"/>
    <w:tmpl w:val="A0AED996"/>
    <w:lvl w:ilvl="0" w:tplc="014ABB14">
      <w:start w:val="1"/>
      <w:numFmt w:val="upp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num w:numId="1" w16cid:durableId="128473867">
    <w:abstractNumId w:val="1"/>
  </w:num>
  <w:num w:numId="2" w16cid:durableId="681472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85"/>
    <w:rsid w:val="0061310D"/>
    <w:rsid w:val="00970585"/>
    <w:rsid w:val="00B61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67E4"/>
  <w15:chartTrackingRefBased/>
  <w15:docId w15:val="{F81344F3-1BF4-45B9-8300-6FC6BAEA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5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585"/>
    <w:rPr>
      <w:rFonts w:eastAsiaTheme="majorEastAsia" w:cstheme="majorBidi"/>
      <w:color w:val="272727" w:themeColor="text1" w:themeTint="D8"/>
    </w:rPr>
  </w:style>
  <w:style w:type="paragraph" w:styleId="Title">
    <w:name w:val="Title"/>
    <w:basedOn w:val="Normal"/>
    <w:next w:val="Normal"/>
    <w:link w:val="TitleChar"/>
    <w:uiPriority w:val="10"/>
    <w:qFormat/>
    <w:rsid w:val="00970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585"/>
    <w:pPr>
      <w:spacing w:before="160"/>
      <w:jc w:val="center"/>
    </w:pPr>
    <w:rPr>
      <w:i/>
      <w:iCs/>
      <w:color w:val="404040" w:themeColor="text1" w:themeTint="BF"/>
    </w:rPr>
  </w:style>
  <w:style w:type="character" w:customStyle="1" w:styleId="QuoteChar">
    <w:name w:val="Quote Char"/>
    <w:basedOn w:val="DefaultParagraphFont"/>
    <w:link w:val="Quote"/>
    <w:uiPriority w:val="29"/>
    <w:rsid w:val="00970585"/>
    <w:rPr>
      <w:i/>
      <w:iCs/>
      <w:color w:val="404040" w:themeColor="text1" w:themeTint="BF"/>
    </w:rPr>
  </w:style>
  <w:style w:type="paragraph" w:styleId="ListParagraph">
    <w:name w:val="List Paragraph"/>
    <w:basedOn w:val="Normal"/>
    <w:uiPriority w:val="34"/>
    <w:qFormat/>
    <w:rsid w:val="00970585"/>
    <w:pPr>
      <w:ind w:left="720"/>
      <w:contextualSpacing/>
    </w:pPr>
  </w:style>
  <w:style w:type="character" w:styleId="IntenseEmphasis">
    <w:name w:val="Intense Emphasis"/>
    <w:basedOn w:val="DefaultParagraphFont"/>
    <w:uiPriority w:val="21"/>
    <w:qFormat/>
    <w:rsid w:val="00970585"/>
    <w:rPr>
      <w:i/>
      <w:iCs/>
      <w:color w:val="0F4761" w:themeColor="accent1" w:themeShade="BF"/>
    </w:rPr>
  </w:style>
  <w:style w:type="paragraph" w:styleId="IntenseQuote">
    <w:name w:val="Intense Quote"/>
    <w:basedOn w:val="Normal"/>
    <w:next w:val="Normal"/>
    <w:link w:val="IntenseQuoteChar"/>
    <w:uiPriority w:val="30"/>
    <w:qFormat/>
    <w:rsid w:val="00970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585"/>
    <w:rPr>
      <w:i/>
      <w:iCs/>
      <w:color w:val="0F4761" w:themeColor="accent1" w:themeShade="BF"/>
    </w:rPr>
  </w:style>
  <w:style w:type="character" w:styleId="IntenseReference">
    <w:name w:val="Intense Reference"/>
    <w:basedOn w:val="DefaultParagraphFont"/>
    <w:uiPriority w:val="32"/>
    <w:qFormat/>
    <w:rsid w:val="00970585"/>
    <w:rPr>
      <w:b/>
      <w:bCs/>
      <w:smallCaps/>
      <w:color w:val="0F4761" w:themeColor="accent1" w:themeShade="BF"/>
      <w:spacing w:val="5"/>
    </w:rPr>
  </w:style>
  <w:style w:type="character" w:styleId="Hyperlink">
    <w:name w:val="Hyperlink"/>
    <w:basedOn w:val="DefaultParagraphFont"/>
    <w:uiPriority w:val="99"/>
    <w:unhideWhenUsed/>
    <w:rsid w:val="00970585"/>
    <w:rPr>
      <w:color w:val="467886" w:themeColor="hyperlink"/>
      <w:u w:val="single"/>
    </w:rPr>
  </w:style>
  <w:style w:type="character" w:styleId="UnresolvedMention">
    <w:name w:val="Unresolved Mention"/>
    <w:basedOn w:val="DefaultParagraphFont"/>
    <w:uiPriority w:val="99"/>
    <w:semiHidden/>
    <w:unhideWhenUsed/>
    <w:rsid w:val="00970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gutierrez-anaya</dc:creator>
  <cp:keywords/>
  <dc:description/>
  <cp:lastModifiedBy>gloria gutierrez-anaya</cp:lastModifiedBy>
  <cp:revision>1</cp:revision>
  <dcterms:created xsi:type="dcterms:W3CDTF">2026-07-11T18:05:00Z</dcterms:created>
  <dcterms:modified xsi:type="dcterms:W3CDTF">2026-07-13T01:27:00Z</dcterms:modified>
</cp:coreProperties>
</file>